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30EE2" w14:textId="2419DD2C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7DFD23" wp14:editId="2DCC319E">
            <wp:extent cx="614422" cy="693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00" cy="69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EAD1E" w14:textId="5853262E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ВИКОНАВЧИЙ КОМІТЕТ</w:t>
      </w:r>
    </w:p>
    <w:p w14:paraId="4E9460DE" w14:textId="77777777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НОВОПІЛЬСЬКОЇ СІЛЬСЬКОЇ РАДИ</w:t>
      </w:r>
    </w:p>
    <w:p w14:paraId="2D54FFFD" w14:textId="77777777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КРИВОРІЗЬКОГО РАЙОНУ ДНІПРОПЕТРОВСЬКОЇ ОБЛАСТІ</w:t>
      </w:r>
    </w:p>
    <w:p w14:paraId="30ED507F" w14:textId="77777777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14:paraId="1B35EBD6" w14:textId="08EC8DFA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7EA52018" w14:textId="77777777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 І Ш Е Н Н Я</w:t>
      </w:r>
    </w:p>
    <w:p w14:paraId="1FCD3121" w14:textId="760F6C6F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1DE294EF" w14:textId="1D0E6C6D" w:rsidR="00ED03EB" w:rsidRPr="002457E7" w:rsidRDefault="00CA4205" w:rsidP="00CA4205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15 жовтня </w:t>
      </w:r>
      <w:r w:rsidR="00ED03EB"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2025 року                                                                            №</w:t>
      </w:r>
      <w:r w:rsid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243</w:t>
      </w:r>
    </w:p>
    <w:p w14:paraId="1878556A" w14:textId="037B1636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5B718D03" w14:textId="7CA7720D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постановку 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дитини</w:t>
      </w:r>
      <w:r w:rsidR="00CA4205"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,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позбавленої батьківського піклування</w:t>
      </w:r>
      <w:r w:rsidR="00CA4205"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,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D057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ХХХХХХ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п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озачергову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квартирну чергу</w:t>
      </w:r>
    </w:p>
    <w:p w14:paraId="2E3B8D33" w14:textId="77777777" w:rsidR="00ED03EB" w:rsidRPr="002457E7" w:rsidRDefault="00ED03EB" w:rsidP="00CA42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sz w:val="28"/>
          <w:szCs w:val="28"/>
        </w:rPr>
        <w:t> </w:t>
      </w:r>
    </w:p>
    <w:p w14:paraId="3DA4A097" w14:textId="7BC0DA0F" w:rsidR="00ED03EB" w:rsidRPr="002457E7" w:rsidRDefault="00ED03EB" w:rsidP="00CA420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DD9">
        <w:rPr>
          <w:rFonts w:ascii="Times New Roman" w:hAnsi="Times New Roman" w:cs="Times New Roman"/>
          <w:color w:val="000000"/>
          <w:sz w:val="28"/>
          <w:szCs w:val="28"/>
        </w:rPr>
        <w:t>Керуючись ст.30 Закону України «Про місцеве самоврядування в Україні», статтями 36-46 Житлового Кодексу України, Законом України «Про житловий фонд соціального призначення», відповідно до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УСРСР і Укрпрофради від 11.12.1984 року № 470, враховуючи протокол засідання комісії з житлових питань при виконавчому комітеті Новопільської сільської ради від </w:t>
      </w:r>
      <w:r w:rsidR="00692DD9" w:rsidRPr="00692DD9">
        <w:rPr>
          <w:rFonts w:ascii="Times New Roman" w:hAnsi="Times New Roman" w:cs="Times New Roman"/>
          <w:color w:val="000000"/>
          <w:sz w:val="28"/>
          <w:szCs w:val="28"/>
          <w:lang w:val="uk-UA"/>
        </w:rPr>
        <w:t>13.10.</w:t>
      </w:r>
      <w:r w:rsidRPr="00692DD9">
        <w:rPr>
          <w:rFonts w:ascii="Times New Roman" w:hAnsi="Times New Roman" w:cs="Times New Roman"/>
          <w:color w:val="000000"/>
          <w:sz w:val="28"/>
          <w:szCs w:val="28"/>
        </w:rPr>
        <w:t xml:space="preserve">2025 року № </w:t>
      </w:r>
      <w:r w:rsidR="00692DD9" w:rsidRPr="00692DD9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692DD9">
        <w:rPr>
          <w:rFonts w:ascii="Times New Roman" w:hAnsi="Times New Roman" w:cs="Times New Roman"/>
          <w:color w:val="000000"/>
          <w:sz w:val="28"/>
          <w:szCs w:val="28"/>
        </w:rPr>
        <w:t>, виконавчий комітет сільської ради</w:t>
      </w:r>
    </w:p>
    <w:p w14:paraId="6FB18A22" w14:textId="77777777" w:rsidR="00ED03EB" w:rsidRPr="002457E7" w:rsidRDefault="00ED03EB" w:rsidP="00CA42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sz w:val="28"/>
          <w:szCs w:val="28"/>
        </w:rPr>
        <w:t> </w:t>
      </w:r>
    </w:p>
    <w:p w14:paraId="090D2CEC" w14:textId="77777777" w:rsidR="00ED03EB" w:rsidRPr="002457E7" w:rsidRDefault="00ED03EB" w:rsidP="00CA420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ВИРІШИВ:</w:t>
      </w:r>
    </w:p>
    <w:p w14:paraId="598102DE" w14:textId="77777777" w:rsidR="00ED03EB" w:rsidRPr="002457E7" w:rsidRDefault="00ED03EB" w:rsidP="00CA42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sz w:val="28"/>
          <w:szCs w:val="28"/>
        </w:rPr>
        <w:t> </w:t>
      </w:r>
    </w:p>
    <w:p w14:paraId="4557F423" w14:textId="2E2F6703" w:rsidR="00ED03EB" w:rsidRPr="002457E7" w:rsidRDefault="00ED03EB" w:rsidP="00CA420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color w:val="000000"/>
          <w:sz w:val="28"/>
          <w:szCs w:val="28"/>
        </w:rPr>
        <w:t xml:space="preserve">1. Поставити </w:t>
      </w:r>
      <w:r w:rsidR="00D057E4">
        <w:rPr>
          <w:rFonts w:ascii="Times New Roman" w:hAnsi="Times New Roman" w:cs="Times New Roman"/>
          <w:color w:val="000000"/>
          <w:sz w:val="28"/>
          <w:szCs w:val="28"/>
          <w:lang w:val="uk-UA"/>
        </w:rPr>
        <w:t>ХХХХХХ</w:t>
      </w:r>
      <w:r w:rsidRPr="002457E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057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ХХХХ </w:t>
      </w:r>
      <w:r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>2008</w:t>
      </w:r>
      <w:r w:rsidRPr="002457E7">
        <w:rPr>
          <w:rFonts w:ascii="Times New Roman" w:hAnsi="Times New Roman" w:cs="Times New Roman"/>
          <w:color w:val="000000"/>
          <w:sz w:val="28"/>
          <w:szCs w:val="28"/>
        </w:rPr>
        <w:t xml:space="preserve"> року народження, </w:t>
      </w:r>
      <w:r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</w:t>
      </w:r>
      <w:r w:rsidR="00CA4205"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позбавлен</w:t>
      </w:r>
      <w:r w:rsidR="00CA4205"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батьківського піклування</w:t>
      </w:r>
      <w:r w:rsidR="00CA4205"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457E7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позачергову </w:t>
      </w:r>
      <w:r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квартирну чергу.</w:t>
      </w:r>
      <w:r w:rsidRPr="002457E7">
        <w:rPr>
          <w:rFonts w:ascii="Times New Roman" w:hAnsi="Times New Roman" w:cs="Times New Roman"/>
          <w:sz w:val="28"/>
          <w:szCs w:val="28"/>
        </w:rPr>
        <w:t> </w:t>
      </w:r>
    </w:p>
    <w:p w14:paraId="026C6616" w14:textId="77777777" w:rsidR="00CA4205" w:rsidRPr="002457E7" w:rsidRDefault="00CA4205" w:rsidP="00CA420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3DB55C" w14:textId="6F4542DC" w:rsidR="00ED03EB" w:rsidRPr="002457E7" w:rsidRDefault="00ED03EB" w:rsidP="00CA420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color w:val="000000"/>
          <w:sz w:val="28"/>
          <w:szCs w:val="28"/>
        </w:rPr>
        <w:t>2. Контроль за виконанням</w:t>
      </w:r>
      <w:r w:rsidR="00CA4205" w:rsidRPr="002457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457E7">
        <w:rPr>
          <w:rFonts w:ascii="Times New Roman" w:hAnsi="Times New Roman" w:cs="Times New Roman"/>
          <w:color w:val="000000"/>
          <w:sz w:val="28"/>
          <w:szCs w:val="28"/>
        </w:rPr>
        <w:t>рішення покласти на заступника сільського голови Герасименка М.М.</w:t>
      </w:r>
    </w:p>
    <w:p w14:paraId="0C6371AD" w14:textId="77777777" w:rsidR="00ED03EB" w:rsidRPr="002457E7" w:rsidRDefault="00ED03EB" w:rsidP="00CA42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sz w:val="28"/>
          <w:szCs w:val="28"/>
        </w:rPr>
        <w:t> </w:t>
      </w:r>
    </w:p>
    <w:p w14:paraId="5E0CB8DC" w14:textId="77777777" w:rsidR="00ED03EB" w:rsidRPr="002457E7" w:rsidRDefault="00ED03EB" w:rsidP="00CA42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sz w:val="28"/>
          <w:szCs w:val="28"/>
        </w:rPr>
        <w:t> </w:t>
      </w:r>
    </w:p>
    <w:p w14:paraId="50079D34" w14:textId="4F22EB9B" w:rsidR="00ED03EB" w:rsidRPr="002457E7" w:rsidRDefault="00ED03EB" w:rsidP="00CA42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457E7">
        <w:rPr>
          <w:rFonts w:ascii="Times New Roman" w:hAnsi="Times New Roman" w:cs="Times New Roman"/>
          <w:sz w:val="28"/>
          <w:szCs w:val="28"/>
        </w:rPr>
        <w:t> </w:t>
      </w:r>
      <w:r w:rsidRPr="002457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Новопільський сільський голова                      Олександр БОНДАРЕНКО</w:t>
      </w:r>
    </w:p>
    <w:sectPr w:rsidR="00ED03EB" w:rsidRPr="002457E7" w:rsidSect="00CA42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3EB"/>
    <w:rsid w:val="002457E7"/>
    <w:rsid w:val="00294EC2"/>
    <w:rsid w:val="00692DD9"/>
    <w:rsid w:val="00CA4205"/>
    <w:rsid w:val="00D057E4"/>
    <w:rsid w:val="00ED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23F6B"/>
  <w15:chartTrackingRefBased/>
  <w15:docId w15:val="{D54BA8B8-652E-4F8E-831F-A001BD0A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809,baiaagaaboqcaaadh18aaautxwaaaaaaaaaaaaaaaaaaaaaaaaaaaaaaaaaaaaaaaaaaaaaaaaaaaaaaaaaaaaaaaaaaaaaaaaaaaaaaaaaaaaaaaaaaaaaaaaaaaaaaaaaaaaaaaaaaaaaaaaaaaaaaaaaaaaaaaaaaaaaaaaaaaaaaaaaaaaaaaaaaaaaaaaaaaaaaaaaaaaaaaaaaaaaaaaaaaaaaaaaaaaa"/>
    <w:basedOn w:val="a"/>
    <w:rsid w:val="00ED0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D0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A42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8</cp:revision>
  <cp:lastPrinted>2025-10-16T11:46:00Z</cp:lastPrinted>
  <dcterms:created xsi:type="dcterms:W3CDTF">2025-10-08T09:39:00Z</dcterms:created>
  <dcterms:modified xsi:type="dcterms:W3CDTF">2025-10-17T07:41:00Z</dcterms:modified>
</cp:coreProperties>
</file>